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7E" w:rsidRDefault="00F7427E" w:rsidP="00F7427E">
      <w:pPr>
        <w:rPr>
          <w:sz w:val="36"/>
          <w:szCs w:val="36"/>
        </w:rPr>
      </w:pPr>
      <w:r>
        <w:rPr>
          <w:sz w:val="36"/>
          <w:szCs w:val="36"/>
        </w:rPr>
        <w:t>SPV 1</w:t>
      </w:r>
      <w:r w:rsidR="00843333">
        <w:rPr>
          <w:sz w:val="36"/>
          <w:szCs w:val="36"/>
        </w:rPr>
        <w:t xml:space="preserve">. A </w:t>
      </w:r>
      <w:r w:rsidR="00843333" w:rsidRPr="00843333">
        <w:rPr>
          <w:sz w:val="28"/>
          <w:szCs w:val="28"/>
        </w:rPr>
        <w:t>(1. pololetí)</w:t>
      </w:r>
    </w:p>
    <w:p w:rsidR="00843333" w:rsidRDefault="00843333" w:rsidP="00843333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Před vypracováním odpovědí si pozorně přečtěte zadání jednotlivých úkolů a držte se dotazů. Nestačí jen něco vyjmenovat, je-li v úkolu další dotaz či máte projevit vlastní názor. Upozorňuji předem, že pokud dostanu několik stejných (dost podobných) vypracování (jak bývá zvykem), budu hodnotit pouze prvního odevzdávajícího, případně nikoho.</w:t>
      </w:r>
    </w:p>
    <w:p w:rsidR="00843333" w:rsidRPr="00843333" w:rsidRDefault="00843333" w:rsidP="00F7427E">
      <w:pPr>
        <w:rPr>
          <w:sz w:val="28"/>
          <w:szCs w:val="28"/>
        </w:rPr>
      </w:pPr>
    </w:p>
    <w:p w:rsidR="00F7427E" w:rsidRDefault="00F7427E" w:rsidP="00F74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Které </w:t>
      </w:r>
      <w:r>
        <w:rPr>
          <w:b/>
          <w:sz w:val="24"/>
          <w:szCs w:val="24"/>
        </w:rPr>
        <w:t>základní etapy</w:t>
      </w:r>
      <w:r>
        <w:rPr>
          <w:sz w:val="24"/>
          <w:szCs w:val="24"/>
        </w:rPr>
        <w:t xml:space="preserve"> má lidský život? Které </w:t>
      </w:r>
      <w:r>
        <w:rPr>
          <w:b/>
          <w:sz w:val="24"/>
          <w:szCs w:val="24"/>
        </w:rPr>
        <w:t>mezníky</w:t>
      </w:r>
      <w:r>
        <w:rPr>
          <w:sz w:val="24"/>
          <w:szCs w:val="24"/>
        </w:rPr>
        <w:t>, podle vás, zásadně vymezují tyto etapy?</w:t>
      </w: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P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se nazývají </w:t>
      </w:r>
      <w:r>
        <w:rPr>
          <w:b/>
          <w:sz w:val="24"/>
          <w:szCs w:val="24"/>
        </w:rPr>
        <w:t>tři náročné životní situace</w:t>
      </w:r>
      <w:r>
        <w:rPr>
          <w:sz w:val="24"/>
          <w:szCs w:val="24"/>
        </w:rPr>
        <w:t xml:space="preserve">, tzn. situace, které člověka zatěžují, komplikují mu život, mohou ohrožovat jeho zdravý vývoj? Které </w:t>
      </w:r>
      <w:r>
        <w:rPr>
          <w:b/>
          <w:sz w:val="24"/>
          <w:szCs w:val="24"/>
        </w:rPr>
        <w:t>způsoby vyrovnávání</w:t>
      </w:r>
      <w:r>
        <w:rPr>
          <w:sz w:val="24"/>
          <w:szCs w:val="24"/>
        </w:rPr>
        <w:t xml:space="preserve"> se s těmito situacemi jsou účinné? Můžete vycházet z vlastních zkušeností.</w:t>
      </w:r>
    </w:p>
    <w:p w:rsidR="00F7427E" w:rsidRP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P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Charakterizujte stručně </w:t>
      </w:r>
      <w:r>
        <w:rPr>
          <w:b/>
          <w:sz w:val="24"/>
          <w:szCs w:val="24"/>
        </w:rPr>
        <w:t>dva</w:t>
      </w:r>
      <w:r>
        <w:rPr>
          <w:sz w:val="24"/>
          <w:szCs w:val="24"/>
        </w:rPr>
        <w:t xml:space="preserve"> základní </w:t>
      </w:r>
      <w:r>
        <w:rPr>
          <w:b/>
          <w:sz w:val="24"/>
          <w:szCs w:val="24"/>
        </w:rPr>
        <w:t>způsoby chování při komunikaci</w:t>
      </w:r>
      <w:r>
        <w:rPr>
          <w:sz w:val="24"/>
          <w:szCs w:val="24"/>
        </w:rPr>
        <w:t xml:space="preserve">. Co je </w:t>
      </w:r>
      <w:r>
        <w:rPr>
          <w:b/>
          <w:sz w:val="24"/>
          <w:szCs w:val="24"/>
        </w:rPr>
        <w:t xml:space="preserve">asertivita </w:t>
      </w:r>
      <w:r>
        <w:rPr>
          <w:sz w:val="24"/>
          <w:szCs w:val="24"/>
        </w:rPr>
        <w:t xml:space="preserve">a které </w:t>
      </w:r>
      <w:r>
        <w:rPr>
          <w:b/>
          <w:sz w:val="24"/>
          <w:szCs w:val="24"/>
        </w:rPr>
        <w:t>asertivní techniky</w:t>
      </w:r>
      <w:r>
        <w:rPr>
          <w:sz w:val="24"/>
          <w:szCs w:val="24"/>
        </w:rPr>
        <w:t xml:space="preserve"> využíváte při komunikaci vy?</w:t>
      </w: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P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označujeme slovem </w:t>
      </w:r>
      <w:r>
        <w:rPr>
          <w:b/>
          <w:sz w:val="24"/>
          <w:szCs w:val="24"/>
        </w:rPr>
        <w:t>socializace</w:t>
      </w:r>
      <w:r>
        <w:rPr>
          <w:sz w:val="24"/>
          <w:szCs w:val="24"/>
        </w:rPr>
        <w:t xml:space="preserve">? Kdo je nejdůležitějším </w:t>
      </w:r>
      <w:r>
        <w:rPr>
          <w:b/>
          <w:sz w:val="24"/>
          <w:szCs w:val="24"/>
        </w:rPr>
        <w:t>zprostředkovatelem</w:t>
      </w:r>
      <w:r>
        <w:rPr>
          <w:sz w:val="24"/>
          <w:szCs w:val="24"/>
        </w:rPr>
        <w:t xml:space="preserve"> socializace?  V čem je podstata způsobu sociálního učení nazývaného </w:t>
      </w:r>
      <w:r>
        <w:rPr>
          <w:b/>
          <w:sz w:val="24"/>
          <w:szCs w:val="24"/>
        </w:rPr>
        <w:t>nápodoba /imitace/</w:t>
      </w:r>
      <w:r>
        <w:rPr>
          <w:sz w:val="24"/>
          <w:szCs w:val="24"/>
        </w:rPr>
        <w:t>?</w:t>
      </w: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P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Které </w:t>
      </w:r>
      <w:r>
        <w:rPr>
          <w:b/>
          <w:sz w:val="24"/>
          <w:szCs w:val="24"/>
        </w:rPr>
        <w:t>sociální role</w:t>
      </w:r>
      <w:r>
        <w:rPr>
          <w:sz w:val="24"/>
          <w:szCs w:val="24"/>
        </w:rPr>
        <w:t xml:space="preserve"> během svého života jste již zastávali či v současnosti zastáváte?    Na které problémy jste při plnění těchto rolí narazili?</w:t>
      </w: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P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označujeme pojmem </w:t>
      </w:r>
      <w:r>
        <w:rPr>
          <w:b/>
          <w:sz w:val="24"/>
          <w:szCs w:val="24"/>
        </w:rPr>
        <w:t>sociální pozice /status/</w:t>
      </w:r>
      <w:r>
        <w:rPr>
          <w:sz w:val="24"/>
          <w:szCs w:val="24"/>
        </w:rPr>
        <w:t>?</w:t>
      </w: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rPr>
          <w:sz w:val="24"/>
          <w:szCs w:val="24"/>
        </w:rPr>
      </w:pPr>
    </w:p>
    <w:p w:rsidR="00F7427E" w:rsidRPr="00F7427E" w:rsidRDefault="00F7427E" w:rsidP="00F7427E">
      <w:pPr>
        <w:rPr>
          <w:sz w:val="24"/>
          <w:szCs w:val="24"/>
        </w:rPr>
      </w:pPr>
    </w:p>
    <w:p w:rsidR="00F7427E" w:rsidRDefault="00F7427E" w:rsidP="00F742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Které základní funkce plní </w:t>
      </w:r>
      <w:r>
        <w:rPr>
          <w:b/>
          <w:sz w:val="24"/>
          <w:szCs w:val="24"/>
        </w:rPr>
        <w:t>rodina</w:t>
      </w:r>
      <w:r>
        <w:rPr>
          <w:sz w:val="24"/>
          <w:szCs w:val="24"/>
        </w:rPr>
        <w:t>? Kdo tvoří rodinu v širším pojetí?</w:t>
      </w:r>
    </w:p>
    <w:p w:rsidR="00595ED0" w:rsidRDefault="00595ED0"/>
    <w:sectPr w:rsidR="00595ED0" w:rsidSect="0059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0588"/>
    <w:multiLevelType w:val="hybridMultilevel"/>
    <w:tmpl w:val="8222E2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27E"/>
    <w:rsid w:val="00255F2D"/>
    <w:rsid w:val="00595ED0"/>
    <w:rsid w:val="006B48D7"/>
    <w:rsid w:val="00843333"/>
    <w:rsid w:val="00BA64B5"/>
    <w:rsid w:val="00F7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2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1104</Characters>
  <Application>Microsoft Office Word</Application>
  <DocSecurity>0</DocSecurity>
  <Lines>9</Lines>
  <Paragraphs>2</Paragraphs>
  <ScaleCrop>false</ScaleCrop>
  <Company>HP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3</cp:revision>
  <dcterms:created xsi:type="dcterms:W3CDTF">2021-01-03T18:33:00Z</dcterms:created>
  <dcterms:modified xsi:type="dcterms:W3CDTF">2021-01-04T10:03:00Z</dcterms:modified>
</cp:coreProperties>
</file>